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32"/>
          <w:szCs w:val="32"/>
          <w:bdr w:val="none" w:sz="0" w:space="0" w:color="auto" w:frame="1"/>
        </w:rPr>
        <w:t>Ссылки на официальные сайты профсоюзов</w:t>
      </w:r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Официальный сайт Профсоюза работников народного образования и науки РФ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   </w:t>
      </w:r>
      <w:hyperlink r:id="rId5" w:history="1">
        <w:r>
          <w:rPr>
            <w:rStyle w:val="a3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http://www.ed-union.ru/</w:t>
        </w:r>
      </w:hyperlink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Официальный сайт Федеральной службы по труду и занятости </w:t>
      </w:r>
      <w:hyperlink r:id="rId6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http://www.rostrud.ru/</w:t>
        </w:r>
      </w:hyperlink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Официальный сайт  Федерации Независимых Профсоюзов России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</w:r>
      <w:hyperlink r:id="rId7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http://www.fnpr.ru/</w:t>
        </w:r>
      </w:hyperlink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Национальный фонд  подготовки кадров  </w:t>
      </w:r>
      <w:hyperlink r:id="rId8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http://www.ntf.ru/p1aa1.html</w:t>
        </w:r>
      </w:hyperlink>
    </w:p>
    <w:p w:rsidR="002C7294" w:rsidRDefault="002C7294" w:rsidP="002C7294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Реском профсоюза работников народного образования и науки РТ </w:t>
      </w:r>
      <w:hyperlink r:id="rId9" w:tgtFrame="_blank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http://edunion.ru/</w:t>
        </w:r>
      </w:hyperlink>
    </w:p>
    <w:p w:rsidR="002C7294" w:rsidRDefault="002C7294" w:rsidP="002C7294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C86A10" w:rsidRDefault="00C86A10"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294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C7294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72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72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68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tf.ru/p1aa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npr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etsad-mishutka.narod.ru/profsoyuznaya_zhizn_kollektiva/%20http:/www.rostrud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d-union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il.tatar.ru/owa/redir.aspx?C=227eaeedc7884bc78874eeb3e2c2249b&amp;URL=http%3a%2f%2fedunion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2017-12-11T11:29:00Z</dcterms:created>
  <dcterms:modified xsi:type="dcterms:W3CDTF">2017-12-11T11:30:00Z</dcterms:modified>
</cp:coreProperties>
</file>